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480" w:lineRule="auto"/>
        <w:rPr/>
      </w:pPr>
      <w:bookmarkStart w:colFirst="0" w:colLast="0" w:name="_aix29cyiwb5k" w:id="0"/>
      <w:bookmarkEnd w:id="0"/>
      <w:r w:rsidDel="00000000" w:rsidR="00000000" w:rsidRPr="00000000">
        <w:rPr>
          <w:rtl w:val="0"/>
        </w:rPr>
        <w:t xml:space="preserve">Referat - Styremøte</w:t>
      </w:r>
    </w:p>
    <w:p w:rsidR="00000000" w:rsidDel="00000000" w:rsidP="00000000" w:rsidRDefault="00000000" w:rsidRPr="00000000" w14:paraId="00000002">
      <w:pPr>
        <w:rPr/>
      </w:pPr>
      <w:r w:rsidDel="00000000" w:rsidR="00000000" w:rsidRPr="00000000">
        <w:rPr>
          <w:rtl w:val="0"/>
        </w:rPr>
        <w:t xml:space="preserve">Dato: 07.04.2025</w:t>
      </w:r>
    </w:p>
    <w:p w:rsidR="00000000" w:rsidDel="00000000" w:rsidP="00000000" w:rsidRDefault="00000000" w:rsidRPr="00000000" w14:paraId="00000003">
      <w:pPr>
        <w:rPr/>
      </w:pPr>
      <w:r w:rsidDel="00000000" w:rsidR="00000000" w:rsidRPr="00000000">
        <w:rPr>
          <w:rtl w:val="0"/>
        </w:rPr>
      </w:r>
    </w:p>
    <w:sdt>
      <w:sdtPr>
        <w:id w:val="1819266956"/>
        <w:docPartObj>
          <w:docPartGallery w:val="Table of Contents"/>
          <w:docPartUnique w:val="1"/>
        </w:docPartObj>
      </w:sdtPr>
      <w:sdtContent>
        <w:p w:rsidR="00000000" w:rsidDel="00000000" w:rsidP="00000000" w:rsidRDefault="00000000" w:rsidRPr="00000000" w14:paraId="00000004">
          <w:pPr>
            <w:widowControl w:val="0"/>
            <w:numPr>
              <w:ilvl w:val="0"/>
              <w:numId w:val="6"/>
            </w:numPr>
            <w:tabs>
              <w:tab w:val="right" w:leader="none" w:pos="12000"/>
            </w:tabs>
            <w:spacing w:after="0" w:afterAutospacing="0" w:before="60" w:line="240" w:lineRule="auto"/>
            <w:ind w:left="720" w:hanging="360"/>
            <w:rPr>
              <w:u w:val="none"/>
            </w:rPr>
          </w:pPr>
          <w:r w:rsidDel="00000000" w:rsidR="00000000" w:rsidRPr="00000000">
            <w:fldChar w:fldCharType="begin"/>
            <w:instrText xml:space="preserve"> TOC \h \u \z \t "Heading 1,1,Heading 2,2,Heading 3,3,Heading 4,4,Heading 5,5,Heading 6,6,"</w:instrText>
            <w:fldChar w:fldCharType="separate"/>
          </w:r>
          <w:hyperlink w:anchor="_sn8ywva8ik0o">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Velkommen og innsjekk</w:t>
              <w:tab/>
              <w:t xml:space="preserve">2</w:t>
            </w:r>
          </w:hyperlink>
          <w:r w:rsidDel="00000000" w:rsidR="00000000" w:rsidRPr="00000000">
            <w:rPr>
              <w:rtl w:val="0"/>
            </w:rPr>
          </w:r>
        </w:p>
        <w:p w:rsidR="00000000" w:rsidDel="00000000" w:rsidP="00000000" w:rsidRDefault="00000000" w:rsidRPr="00000000" w14:paraId="00000005">
          <w:pPr>
            <w:widowControl w:val="0"/>
            <w:numPr>
              <w:ilvl w:val="0"/>
              <w:numId w:val="6"/>
            </w:numPr>
            <w:tabs>
              <w:tab w:val="right" w:leader="none" w:pos="12000"/>
            </w:tabs>
            <w:spacing w:after="0" w:afterAutospacing="0" w:before="0" w:beforeAutospacing="0" w:line="240" w:lineRule="auto"/>
            <w:ind w:left="720" w:hanging="360"/>
            <w:rPr>
              <w:u w:val="none"/>
            </w:rPr>
          </w:pPr>
          <w:hyperlink w:anchor="_trs3t24aebd4">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Runde rundt bordet</w:t>
              <w:tab/>
              <w:t xml:space="preserve">2</w:t>
            </w:r>
          </w:hyperlink>
          <w:r w:rsidDel="00000000" w:rsidR="00000000" w:rsidRPr="00000000">
            <w:rPr>
              <w:rtl w:val="0"/>
            </w:rPr>
          </w:r>
        </w:p>
        <w:p w:rsidR="00000000" w:rsidDel="00000000" w:rsidP="00000000" w:rsidRDefault="00000000" w:rsidRPr="00000000" w14:paraId="00000006">
          <w:pPr>
            <w:widowControl w:val="0"/>
            <w:numPr>
              <w:ilvl w:val="0"/>
              <w:numId w:val="6"/>
            </w:numPr>
            <w:tabs>
              <w:tab w:val="right" w:leader="none" w:pos="12000"/>
            </w:tabs>
            <w:spacing w:after="0" w:afterAutospacing="0" w:before="0" w:beforeAutospacing="0" w:line="240" w:lineRule="auto"/>
            <w:ind w:left="720" w:hanging="360"/>
            <w:rPr>
              <w:u w:val="none"/>
            </w:rPr>
          </w:pPr>
          <w:hyperlink w:anchor="_v8wjybp9wv6m">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Orientering fra</w:t>
            </w:r>
          </w:hyperlink>
          <w:hyperlink w:anchor="_v8wjybp9wv6m">
            <w:r w:rsidDel="00000000" w:rsidR="00000000" w:rsidRPr="00000000">
              <w:rPr>
                <w:rtl w:val="0"/>
              </w:rPr>
              <w:t xml:space="preserve"> Leder, nestleder og økonomiansvarlig</w:t>
            </w:r>
          </w:hyperlink>
          <w:hyperlink w:anchor="_v8wjybp9wv6m">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 xml:space="preserve">2</w:t>
            </w:r>
          </w:hyperlink>
          <w:r w:rsidDel="00000000" w:rsidR="00000000" w:rsidRPr="00000000">
            <w:rPr>
              <w:rtl w:val="0"/>
            </w:rPr>
          </w:r>
        </w:p>
        <w:p w:rsidR="00000000" w:rsidDel="00000000" w:rsidP="00000000" w:rsidRDefault="00000000" w:rsidRPr="00000000" w14:paraId="00000007">
          <w:pPr>
            <w:widowControl w:val="0"/>
            <w:numPr>
              <w:ilvl w:val="0"/>
              <w:numId w:val="6"/>
            </w:numPr>
            <w:tabs>
              <w:tab w:val="right" w:leader="none" w:pos="12000"/>
            </w:tabs>
            <w:spacing w:after="0" w:afterAutospacing="0" w:before="0" w:beforeAutospacing="0" w:line="240" w:lineRule="auto"/>
            <w:ind w:left="720" w:hanging="360"/>
            <w:rPr>
              <w:u w:val="none"/>
            </w:rPr>
          </w:pPr>
          <w:hyperlink w:anchor="_sq0jwh1uujc6">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Økonomioppdatering</w:t>
            </w:r>
          </w:hyperlink>
          <w:r w:rsidDel="00000000" w:rsidR="00000000" w:rsidRPr="00000000">
            <w:rPr>
              <w:rtl w:val="0"/>
            </w:rPr>
            <w:tab/>
            <w:t xml:space="preserve">2</w:t>
          </w:r>
        </w:p>
        <w:p w:rsidR="00000000" w:rsidDel="00000000" w:rsidP="00000000" w:rsidRDefault="00000000" w:rsidRPr="00000000" w14:paraId="00000008">
          <w:pPr>
            <w:widowControl w:val="0"/>
            <w:numPr>
              <w:ilvl w:val="0"/>
              <w:numId w:val="6"/>
            </w:numPr>
            <w:tabs>
              <w:tab w:val="right" w:leader="none" w:pos="12000"/>
            </w:tabs>
            <w:spacing w:after="0" w:afterAutospacing="0" w:before="0" w:beforeAutospacing="0" w:line="240" w:lineRule="auto"/>
            <w:ind w:left="720" w:hanging="360"/>
            <w:rPr>
              <w:u w:val="none"/>
            </w:rPr>
          </w:pPr>
          <w:r w:rsidDel="00000000" w:rsidR="00000000" w:rsidRPr="00000000">
            <w:rPr>
              <w:rtl w:val="0"/>
            </w:rPr>
            <w:t xml:space="preserve">Godtgjørelse</w:t>
            <w:tab/>
            <w:t xml:space="preserve">2</w:t>
          </w:r>
        </w:p>
        <w:p w:rsidR="00000000" w:rsidDel="00000000" w:rsidP="00000000" w:rsidRDefault="00000000" w:rsidRPr="00000000" w14:paraId="00000009">
          <w:pPr>
            <w:widowControl w:val="0"/>
            <w:numPr>
              <w:ilvl w:val="0"/>
              <w:numId w:val="6"/>
            </w:numPr>
            <w:tabs>
              <w:tab w:val="right" w:leader="none" w:pos="12000"/>
            </w:tabs>
            <w:spacing w:after="0" w:afterAutospacing="0" w:before="0" w:beforeAutospacing="0" w:line="240" w:lineRule="auto"/>
            <w:ind w:left="720" w:hanging="360"/>
            <w:rPr>
              <w:u w:val="none"/>
            </w:rPr>
          </w:pPr>
          <w:r w:rsidDel="00000000" w:rsidR="00000000" w:rsidRPr="00000000">
            <w:rPr>
              <w:rtl w:val="0"/>
            </w:rPr>
            <w:t xml:space="preserve">Trondheim Pride</w:t>
            <w:tab/>
            <w:t xml:space="preserve">2</w:t>
          </w:r>
        </w:p>
        <w:p w:rsidR="00000000" w:rsidDel="00000000" w:rsidP="00000000" w:rsidRDefault="00000000" w:rsidRPr="00000000" w14:paraId="0000000A">
          <w:pPr>
            <w:widowControl w:val="0"/>
            <w:numPr>
              <w:ilvl w:val="0"/>
              <w:numId w:val="6"/>
            </w:numPr>
            <w:tabs>
              <w:tab w:val="right" w:leader="none" w:pos="12000"/>
            </w:tabs>
            <w:spacing w:after="0" w:afterAutospacing="0" w:before="0" w:beforeAutospacing="0" w:line="240" w:lineRule="auto"/>
            <w:ind w:left="720" w:hanging="360"/>
            <w:rPr>
              <w:u w:val="none"/>
            </w:rPr>
          </w:pPr>
          <w:r w:rsidDel="00000000" w:rsidR="00000000" w:rsidRPr="00000000">
            <w:rPr>
              <w:rtl w:val="0"/>
            </w:rPr>
            <w:t xml:space="preserve">Kommunikasjonskanaler</w:t>
            <w:tab/>
            <w:t xml:space="preserve">2</w:t>
          </w:r>
        </w:p>
        <w:p w:rsidR="00000000" w:rsidDel="00000000" w:rsidP="00000000" w:rsidRDefault="00000000" w:rsidRPr="00000000" w14:paraId="0000000B">
          <w:pPr>
            <w:widowControl w:val="0"/>
            <w:numPr>
              <w:ilvl w:val="0"/>
              <w:numId w:val="6"/>
            </w:numPr>
            <w:tabs>
              <w:tab w:val="right" w:leader="none" w:pos="12000"/>
            </w:tabs>
            <w:spacing w:after="0" w:afterAutospacing="0" w:before="0" w:beforeAutospacing="0" w:line="240" w:lineRule="auto"/>
            <w:ind w:left="720" w:hanging="360"/>
            <w:rPr>
              <w:u w:val="none"/>
            </w:rPr>
          </w:pPr>
          <w:r w:rsidDel="00000000" w:rsidR="00000000" w:rsidRPr="00000000">
            <w:rPr>
              <w:vertAlign w:val="baseline"/>
              <w:rtl w:val="0"/>
            </w:rPr>
            <w:t xml:space="preserve">Søknader om aktivitetsmidler</w:t>
          </w:r>
          <w:hyperlink w:anchor="_sq0jwh1uujc6">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 xml:space="preserve">2</w:t>
            </w:r>
          </w:hyperlink>
          <w:r w:rsidDel="00000000" w:rsidR="00000000" w:rsidRPr="00000000">
            <w:rPr>
              <w:rtl w:val="0"/>
            </w:rPr>
          </w:r>
        </w:p>
        <w:p w:rsidR="00000000" w:rsidDel="00000000" w:rsidP="00000000" w:rsidRDefault="00000000" w:rsidRPr="00000000" w14:paraId="0000000C">
          <w:pPr>
            <w:widowControl w:val="0"/>
            <w:numPr>
              <w:ilvl w:val="0"/>
              <w:numId w:val="6"/>
            </w:numPr>
            <w:tabs>
              <w:tab w:val="right" w:leader="none" w:pos="12000"/>
            </w:tabs>
            <w:spacing w:before="0" w:beforeAutospacing="0" w:line="240" w:lineRule="auto"/>
            <w:ind w:left="720" w:hanging="360"/>
            <w:rPr>
              <w:u w:val="none"/>
            </w:rPr>
          </w:pPr>
          <w:hyperlink w:anchor="_rx6sqldxiwws">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Eventuelt (</w:t>
            </w:r>
          </w:hyperlink>
          <w:hyperlink w:anchor="_rx6sqldxiwws">
            <w:r w:rsidDel="00000000" w:rsidR="00000000" w:rsidRPr="00000000">
              <w:rPr>
                <w:rtl w:val="0"/>
              </w:rPr>
              <w:t xml:space="preserve">19:50</w:t>
            </w:r>
          </w:hyperlink>
          <w:hyperlink w:anchor="_rx6sqldxiwws">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hyperlink>
          <w:hyperlink w:anchor="_rx6sqldxiwws">
            <w:r w:rsidDel="00000000" w:rsidR="00000000" w:rsidRPr="00000000">
              <w:rPr>
                <w:rtl w:val="0"/>
              </w:rPr>
              <w:t xml:space="preserve">20</w:t>
            </w:r>
          </w:hyperlink>
          <w:hyperlink w:anchor="_rx6sqldxiwws">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hyperlink>
          <w:hyperlink w:anchor="_rx6sqldxiwws">
            <w:r w:rsidDel="00000000" w:rsidR="00000000" w:rsidRPr="00000000">
              <w:rPr>
                <w:rtl w:val="0"/>
              </w:rPr>
              <w:t xml:space="preserve">00</w:t>
            </w:r>
          </w:hyperlink>
          <w:hyperlink w:anchor="_rx6sqldxiwws">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tab/>
            </w:r>
          </w:hyperlink>
          <w:r w:rsidDel="00000000" w:rsidR="00000000" w:rsidRPr="00000000">
            <w:rPr>
              <w:rtl w:val="0"/>
            </w:rPr>
            <w:t xml:space="preserve">2</w:t>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ind w:left="0" w:firstLine="0"/>
        <w:rPr/>
      </w:pPr>
      <w:r w:rsidDel="00000000" w:rsidR="00000000" w:rsidRPr="00000000">
        <w:rPr>
          <w:rtl w:val="0"/>
        </w:rPr>
      </w:r>
    </w:p>
    <w:p w:rsidR="00000000" w:rsidDel="00000000" w:rsidP="00000000" w:rsidRDefault="00000000" w:rsidRPr="00000000" w14:paraId="00000026">
      <w:pPr>
        <w:ind w:left="0" w:firstLine="0"/>
        <w:rPr/>
      </w:pPr>
      <w:r w:rsidDel="00000000" w:rsidR="00000000" w:rsidRPr="00000000">
        <w:rPr>
          <w:rtl w:val="0"/>
        </w:rPr>
      </w:r>
    </w:p>
    <w:p w:rsidR="00000000" w:rsidDel="00000000" w:rsidP="00000000" w:rsidRDefault="00000000" w:rsidRPr="00000000" w14:paraId="00000027">
      <w:pPr>
        <w:ind w:left="0" w:firstLine="0"/>
        <w:rPr/>
      </w:pPr>
      <w:r w:rsidDel="00000000" w:rsidR="00000000" w:rsidRPr="00000000">
        <w:rPr>
          <w:rtl w:val="0"/>
        </w:rPr>
      </w:r>
    </w:p>
    <w:p w:rsidR="00000000" w:rsidDel="00000000" w:rsidP="00000000" w:rsidRDefault="00000000" w:rsidRPr="00000000" w14:paraId="00000028">
      <w:pPr>
        <w:pStyle w:val="Title"/>
        <w:rPr>
          <w:sz w:val="44"/>
          <w:szCs w:val="44"/>
        </w:rPr>
      </w:pPr>
      <w:bookmarkStart w:colFirst="0" w:colLast="0" w:name="_wp6jbx5izzwk" w:id="1"/>
      <w:bookmarkEnd w:id="1"/>
      <w:r w:rsidDel="00000000" w:rsidR="00000000" w:rsidRPr="00000000">
        <w:rPr>
          <w:sz w:val="44"/>
          <w:szCs w:val="44"/>
          <w:rtl w:val="0"/>
        </w:rPr>
        <w:t xml:space="preserve">Referat</w:t>
      </w:r>
    </w:p>
    <w:p w:rsidR="00000000" w:rsidDel="00000000" w:rsidP="00000000" w:rsidRDefault="00000000" w:rsidRPr="00000000" w14:paraId="00000029">
      <w:pPr>
        <w:rPr/>
      </w:pPr>
      <w:r w:rsidDel="00000000" w:rsidR="00000000" w:rsidRPr="00000000">
        <w:rPr>
          <w:rtl w:val="0"/>
        </w:rPr>
        <w:t xml:space="preserve">Til stede: Leder, nestleder, økonomiansvarlig, 4 styremedlemmer, 1 varamedlem</w:t>
      </w:r>
      <w:r w:rsidDel="00000000" w:rsidR="00000000" w:rsidRPr="00000000">
        <w:rPr>
          <w:rtl w:val="0"/>
        </w:rPr>
      </w:r>
    </w:p>
    <w:p w:rsidR="00000000" w:rsidDel="00000000" w:rsidP="00000000" w:rsidRDefault="00000000" w:rsidRPr="00000000" w14:paraId="0000002A">
      <w:pPr>
        <w:pStyle w:val="Heading3"/>
        <w:numPr>
          <w:ilvl w:val="0"/>
          <w:numId w:val="5"/>
        </w:numPr>
        <w:spacing w:after="0" w:afterAutospacing="0"/>
        <w:ind w:left="720" w:hanging="360"/>
        <w:rPr/>
      </w:pPr>
      <w:bookmarkStart w:colFirst="0" w:colLast="0" w:name="_sn8ywva8ik0o" w:id="2"/>
      <w:bookmarkEnd w:id="2"/>
      <w:r w:rsidDel="00000000" w:rsidR="00000000" w:rsidRPr="00000000">
        <w:rPr>
          <w:b w:val="1"/>
          <w:bCs w:val="1"/>
          <w:rtl w:val="0"/>
        </w:rPr>
        <w:t xml:space="preserve">Velkommen og innsjekk </w:t>
      </w:r>
      <w:r w:rsidDel="00000000" w:rsidR="00000000" w:rsidRPr="00000000">
        <w:rPr>
          <w:sz w:val="20"/>
          <w:szCs w:val="20"/>
          <w:rtl w:val="0"/>
        </w:rPr>
        <w:t xml:space="preserve">(18:00-18:10)</w:t>
      </w:r>
      <w:r w:rsidDel="00000000" w:rsidR="00000000" w:rsidRPr="00000000">
        <w:rPr>
          <w:rtl w:val="0"/>
        </w:rPr>
      </w:r>
    </w:p>
    <w:p w:rsidR="00000000" w:rsidDel="00000000" w:rsidP="00000000" w:rsidRDefault="00000000" w:rsidRPr="00000000" w14:paraId="0000002B">
      <w:pPr>
        <w:pStyle w:val="Heading3"/>
        <w:numPr>
          <w:ilvl w:val="0"/>
          <w:numId w:val="5"/>
        </w:numPr>
        <w:spacing w:after="0" w:afterAutospacing="0" w:before="0" w:beforeAutospacing="0"/>
        <w:ind w:left="720" w:hanging="360"/>
        <w:rPr/>
      </w:pPr>
      <w:bookmarkStart w:colFirst="0" w:colLast="0" w:name="_trs3t24aebd4" w:id="3"/>
      <w:bookmarkEnd w:id="3"/>
      <w:r w:rsidDel="00000000" w:rsidR="00000000" w:rsidRPr="00000000">
        <w:rPr>
          <w:b w:val="1"/>
          <w:bCs w:val="1"/>
          <w:rtl w:val="0"/>
        </w:rPr>
        <w:t xml:space="preserve">Runde rundt bordet</w:t>
      </w:r>
      <w:r w:rsidDel="00000000" w:rsidR="00000000" w:rsidRPr="00000000">
        <w:rPr>
          <w:rtl w:val="0"/>
        </w:rPr>
        <w:t xml:space="preserve"> </w:t>
      </w:r>
      <w:r w:rsidDel="00000000" w:rsidR="00000000" w:rsidRPr="00000000">
        <w:rPr>
          <w:sz w:val="20"/>
          <w:szCs w:val="20"/>
          <w:rtl w:val="0"/>
        </w:rPr>
        <w:t xml:space="preserve">(18:10-18:25)</w:t>
      </w:r>
    </w:p>
    <w:p w:rsidR="00000000" w:rsidDel="00000000" w:rsidP="00000000" w:rsidRDefault="00000000" w:rsidRPr="00000000" w14:paraId="0000002C">
      <w:pPr>
        <w:numPr>
          <w:ilvl w:val="0"/>
          <w:numId w:val="4"/>
        </w:numPr>
        <w:ind w:left="1440" w:hanging="360"/>
      </w:pPr>
      <w:r w:rsidDel="00000000" w:rsidR="00000000" w:rsidRPr="00000000">
        <w:rPr>
          <w:rtl w:val="0"/>
        </w:rPr>
        <w:t xml:space="preserve">Hva har du gjort siden sist?</w:t>
      </w:r>
    </w:p>
    <w:p w:rsidR="00000000" w:rsidDel="00000000" w:rsidP="00000000" w:rsidRDefault="00000000" w:rsidRPr="00000000" w14:paraId="0000002D">
      <w:pPr>
        <w:numPr>
          <w:ilvl w:val="1"/>
          <w:numId w:val="4"/>
        </w:numPr>
        <w:ind w:left="2160" w:hanging="360"/>
        <w:rPr>
          <w:u w:val="none"/>
        </w:rPr>
      </w:pPr>
      <w:r w:rsidDel="00000000" w:rsidR="00000000" w:rsidRPr="00000000">
        <w:rPr>
          <w:rtl w:val="0"/>
        </w:rPr>
        <w:t xml:space="preserve">Feministhuset - 1. mai og FN-dagen. FN-sambandet kan stå for ett arrangement. Er noen fra oss interessert i å være med i arbeidsgruppe?</w:t>
      </w:r>
    </w:p>
    <w:p w:rsidR="00000000" w:rsidDel="00000000" w:rsidP="00000000" w:rsidRDefault="00000000" w:rsidRPr="00000000" w14:paraId="0000002E">
      <w:pPr>
        <w:numPr>
          <w:ilvl w:val="1"/>
          <w:numId w:val="4"/>
        </w:numPr>
        <w:ind w:left="2160" w:hanging="360"/>
        <w:rPr>
          <w:u w:val="none"/>
        </w:rPr>
      </w:pPr>
      <w:r w:rsidDel="00000000" w:rsidR="00000000" w:rsidRPr="00000000">
        <w:rPr>
          <w:rtl w:val="0"/>
        </w:rPr>
        <w:t xml:space="preserve">Opplegg på Batteriet. Nye kontakter å jobbe videre med.</w:t>
      </w:r>
    </w:p>
    <w:p w:rsidR="00000000" w:rsidDel="00000000" w:rsidP="00000000" w:rsidRDefault="00000000" w:rsidRPr="00000000" w14:paraId="0000002F">
      <w:pPr>
        <w:numPr>
          <w:ilvl w:val="1"/>
          <w:numId w:val="4"/>
        </w:numPr>
        <w:ind w:left="2160" w:hanging="360"/>
        <w:rPr>
          <w:u w:val="none"/>
        </w:rPr>
      </w:pPr>
      <w:r w:rsidDel="00000000" w:rsidR="00000000" w:rsidRPr="00000000">
        <w:rPr>
          <w:rtl w:val="0"/>
        </w:rPr>
        <w:t xml:space="preserve">Møte med KKS om fortsettelse av samarbeidet, blant annet angående foreldretreff.</w:t>
      </w:r>
    </w:p>
    <w:p w:rsidR="00000000" w:rsidDel="00000000" w:rsidP="00000000" w:rsidRDefault="00000000" w:rsidRPr="00000000" w14:paraId="00000030">
      <w:pPr>
        <w:numPr>
          <w:ilvl w:val="1"/>
          <w:numId w:val="4"/>
        </w:numPr>
        <w:ind w:left="2160" w:hanging="360"/>
        <w:rPr>
          <w:u w:val="none"/>
        </w:rPr>
      </w:pPr>
      <w:r w:rsidDel="00000000" w:rsidR="00000000" w:rsidRPr="00000000">
        <w:rPr>
          <w:rtl w:val="0"/>
        </w:rPr>
        <w:t xml:space="preserve">Workshop med deler av styret 8. april</w:t>
      </w:r>
    </w:p>
    <w:p w:rsidR="00000000" w:rsidDel="00000000" w:rsidP="00000000" w:rsidRDefault="00000000" w:rsidRPr="00000000" w14:paraId="00000031">
      <w:pPr>
        <w:numPr>
          <w:ilvl w:val="1"/>
          <w:numId w:val="4"/>
        </w:numPr>
        <w:ind w:left="2160" w:hanging="360"/>
        <w:rPr>
          <w:u w:val="none"/>
        </w:rPr>
      </w:pPr>
      <w:r w:rsidDel="00000000" w:rsidR="00000000" w:rsidRPr="00000000">
        <w:rPr>
          <w:rtl w:val="0"/>
        </w:rPr>
        <w:t xml:space="preserve">Hatt første foreldretreff for i år</w:t>
      </w:r>
    </w:p>
    <w:p w:rsidR="00000000" w:rsidDel="00000000" w:rsidP="00000000" w:rsidRDefault="00000000" w:rsidRPr="00000000" w14:paraId="00000032">
      <w:pPr>
        <w:numPr>
          <w:ilvl w:val="1"/>
          <w:numId w:val="4"/>
        </w:numPr>
        <w:ind w:left="2160" w:hanging="360"/>
        <w:rPr>
          <w:u w:val="none"/>
        </w:rPr>
      </w:pPr>
      <w:r w:rsidDel="00000000" w:rsidR="00000000" w:rsidRPr="00000000">
        <w:rPr>
          <w:rtl w:val="0"/>
        </w:rPr>
        <w:t xml:space="preserve">Transsynlighetsdagen</w:t>
      </w:r>
    </w:p>
    <w:p w:rsidR="00000000" w:rsidDel="00000000" w:rsidP="00000000" w:rsidRDefault="00000000" w:rsidRPr="00000000" w14:paraId="00000033">
      <w:pPr>
        <w:numPr>
          <w:ilvl w:val="1"/>
          <w:numId w:val="4"/>
        </w:numPr>
        <w:ind w:left="2160" w:hanging="360"/>
        <w:rPr>
          <w:u w:val="none"/>
        </w:rPr>
      </w:pPr>
      <w:r w:rsidDel="00000000" w:rsidR="00000000" w:rsidRPr="00000000">
        <w:rPr>
          <w:rtl w:val="0"/>
        </w:rPr>
        <w:t xml:space="preserve">Møte med mangfoldskontakt i politiet</w:t>
      </w:r>
    </w:p>
    <w:p w:rsidR="00000000" w:rsidDel="00000000" w:rsidP="00000000" w:rsidRDefault="00000000" w:rsidRPr="00000000" w14:paraId="00000034">
      <w:pPr>
        <w:numPr>
          <w:ilvl w:val="1"/>
          <w:numId w:val="4"/>
        </w:numPr>
        <w:ind w:left="2160" w:hanging="360"/>
        <w:rPr>
          <w:u w:val="none"/>
        </w:rPr>
      </w:pPr>
      <w:r w:rsidDel="00000000" w:rsidR="00000000" w:rsidRPr="00000000">
        <w:rPr>
          <w:rtl w:val="0"/>
        </w:rPr>
        <w:t xml:space="preserve">Kulturenheten</w:t>
      </w:r>
    </w:p>
    <w:p w:rsidR="00000000" w:rsidDel="00000000" w:rsidP="00000000" w:rsidRDefault="00000000" w:rsidRPr="00000000" w14:paraId="00000035">
      <w:pPr>
        <w:numPr>
          <w:ilvl w:val="1"/>
          <w:numId w:val="4"/>
        </w:numPr>
        <w:ind w:left="2160" w:hanging="360"/>
        <w:rPr>
          <w:u w:val="none"/>
        </w:rPr>
      </w:pPr>
      <w:r w:rsidDel="00000000" w:rsidR="00000000" w:rsidRPr="00000000">
        <w:rPr>
          <w:rtl w:val="0"/>
        </w:rPr>
        <w:t xml:space="preserve">Kontakt med Trondheim Pride</w:t>
      </w:r>
    </w:p>
    <w:p w:rsidR="00000000" w:rsidDel="00000000" w:rsidP="00000000" w:rsidRDefault="00000000" w:rsidRPr="00000000" w14:paraId="00000036">
      <w:pPr>
        <w:numPr>
          <w:ilvl w:val="0"/>
          <w:numId w:val="4"/>
        </w:numPr>
        <w:ind w:left="1440" w:hanging="360"/>
      </w:pPr>
      <w:r w:rsidDel="00000000" w:rsidR="00000000" w:rsidRPr="00000000">
        <w:rPr>
          <w:rtl w:val="0"/>
        </w:rPr>
        <w:t xml:space="preserve">Hvordan går det med aktivitetsgruppene du er kontaktperson for?</w:t>
      </w:r>
    </w:p>
    <w:p w:rsidR="00000000" w:rsidDel="00000000" w:rsidP="00000000" w:rsidRDefault="00000000" w:rsidRPr="00000000" w14:paraId="00000037">
      <w:pPr>
        <w:numPr>
          <w:ilvl w:val="1"/>
          <w:numId w:val="4"/>
        </w:numPr>
        <w:ind w:left="2160" w:hanging="360"/>
        <w:rPr>
          <w:u w:val="none"/>
        </w:rPr>
      </w:pPr>
      <w:r w:rsidDel="00000000" w:rsidR="00000000" w:rsidRPr="00000000">
        <w:rPr>
          <w:rtl w:val="0"/>
        </w:rPr>
        <w:t xml:space="preserve">Vært i kontakt med skeive studenter</w:t>
      </w:r>
    </w:p>
    <w:p w:rsidR="00000000" w:rsidDel="00000000" w:rsidP="00000000" w:rsidRDefault="00000000" w:rsidRPr="00000000" w14:paraId="00000038">
      <w:pPr>
        <w:numPr>
          <w:ilvl w:val="1"/>
          <w:numId w:val="4"/>
        </w:numPr>
        <w:ind w:left="2160" w:hanging="360"/>
        <w:rPr>
          <w:u w:val="none"/>
        </w:rPr>
      </w:pPr>
      <w:r w:rsidDel="00000000" w:rsidR="00000000" w:rsidRPr="00000000">
        <w:rPr>
          <w:rtl w:val="0"/>
        </w:rPr>
        <w:t xml:space="preserve">Deler av styret har tatt kontakt med sine aktivitetsgrupper og introdusert seg.</w:t>
      </w:r>
    </w:p>
    <w:p w:rsidR="00000000" w:rsidDel="00000000" w:rsidP="00000000" w:rsidRDefault="00000000" w:rsidRPr="00000000" w14:paraId="00000039">
      <w:pPr>
        <w:numPr>
          <w:ilvl w:val="1"/>
          <w:numId w:val="4"/>
        </w:numPr>
        <w:spacing w:after="0" w:afterAutospacing="0"/>
        <w:ind w:left="2160" w:hanging="360"/>
        <w:rPr>
          <w:u w:val="none"/>
        </w:rPr>
      </w:pPr>
      <w:r w:rsidDel="00000000" w:rsidR="00000000" w:rsidRPr="00000000">
        <w:rPr>
          <w:rtl w:val="0"/>
        </w:rPr>
      </w:r>
    </w:p>
    <w:p w:rsidR="00000000" w:rsidDel="00000000" w:rsidP="00000000" w:rsidRDefault="00000000" w:rsidRPr="00000000" w14:paraId="0000003A">
      <w:pPr>
        <w:pStyle w:val="Heading3"/>
        <w:numPr>
          <w:ilvl w:val="0"/>
          <w:numId w:val="5"/>
        </w:numPr>
        <w:spacing w:after="0" w:afterAutospacing="0" w:before="0" w:beforeAutospacing="0"/>
        <w:ind w:left="720" w:hanging="360"/>
        <w:rPr/>
      </w:pPr>
      <w:bookmarkStart w:colFirst="0" w:colLast="0" w:name="_v8wjybp9wv6m" w:id="4"/>
      <w:bookmarkEnd w:id="4"/>
      <w:r w:rsidDel="00000000" w:rsidR="00000000" w:rsidRPr="00000000">
        <w:rPr>
          <w:b w:val="1"/>
          <w:bCs w:val="1"/>
          <w:rtl w:val="0"/>
        </w:rPr>
        <w:t xml:space="preserve">Orientering fra Leder, nestleder og økonomisansvarlig </w:t>
      </w:r>
      <w:r w:rsidDel="00000000" w:rsidR="00000000" w:rsidRPr="00000000">
        <w:rPr>
          <w:sz w:val="20"/>
          <w:szCs w:val="20"/>
          <w:rtl w:val="0"/>
        </w:rPr>
        <w:t xml:space="preserve">(18:25-18:40)</w:t>
      </w:r>
    </w:p>
    <w:p w:rsidR="00000000" w:rsidDel="00000000" w:rsidP="00000000" w:rsidRDefault="00000000" w:rsidRPr="00000000" w14:paraId="0000003B">
      <w:pPr>
        <w:numPr>
          <w:ilvl w:val="0"/>
          <w:numId w:val="1"/>
        </w:numPr>
        <w:ind w:left="1440" w:hanging="360"/>
        <w:rPr>
          <w:u w:val="none"/>
        </w:rPr>
      </w:pPr>
      <w:r w:rsidDel="00000000" w:rsidR="00000000" w:rsidRPr="00000000">
        <w:rPr>
          <w:rtl w:val="0"/>
        </w:rPr>
        <w:t xml:space="preserve">Landsstyremøte</w:t>
      </w:r>
    </w:p>
    <w:p w:rsidR="00000000" w:rsidDel="00000000" w:rsidP="00000000" w:rsidRDefault="00000000" w:rsidRPr="00000000" w14:paraId="0000003C">
      <w:pPr>
        <w:numPr>
          <w:ilvl w:val="1"/>
          <w:numId w:val="1"/>
        </w:numPr>
        <w:ind w:left="2160" w:hanging="360"/>
        <w:rPr>
          <w:u w:val="none"/>
        </w:rPr>
      </w:pPr>
      <w:r w:rsidDel="00000000" w:rsidR="00000000" w:rsidRPr="00000000">
        <w:rPr>
          <w:rtl w:val="0"/>
        </w:rPr>
        <w:t xml:space="preserve">Ikke så strategisk som det kunne vært</w:t>
      </w:r>
    </w:p>
    <w:p w:rsidR="00000000" w:rsidDel="00000000" w:rsidP="00000000" w:rsidRDefault="00000000" w:rsidRPr="00000000" w14:paraId="0000003D">
      <w:pPr>
        <w:numPr>
          <w:ilvl w:val="1"/>
          <w:numId w:val="1"/>
        </w:numPr>
        <w:ind w:left="2160" w:hanging="360"/>
        <w:rPr>
          <w:u w:val="none"/>
        </w:rPr>
      </w:pPr>
      <w:r w:rsidDel="00000000" w:rsidR="00000000" w:rsidRPr="00000000">
        <w:rPr>
          <w:rtl w:val="0"/>
        </w:rPr>
        <w:t xml:space="preserve">Tillitsvalgtseminar i mai</w:t>
      </w:r>
    </w:p>
    <w:p w:rsidR="00000000" w:rsidDel="00000000" w:rsidP="00000000" w:rsidRDefault="00000000" w:rsidRPr="00000000" w14:paraId="0000003E">
      <w:pPr>
        <w:numPr>
          <w:ilvl w:val="1"/>
          <w:numId w:val="1"/>
        </w:numPr>
        <w:ind w:left="2160" w:hanging="360"/>
        <w:rPr>
          <w:u w:val="none"/>
        </w:rPr>
      </w:pPr>
      <w:r w:rsidDel="00000000" w:rsidR="00000000" w:rsidRPr="00000000">
        <w:rPr>
          <w:rtl w:val="0"/>
        </w:rPr>
        <w:t xml:space="preserve">Rosa kompetanse</w:t>
      </w:r>
    </w:p>
    <w:p w:rsidR="00000000" w:rsidDel="00000000" w:rsidP="00000000" w:rsidRDefault="00000000" w:rsidRPr="00000000" w14:paraId="0000003F">
      <w:pPr>
        <w:numPr>
          <w:ilvl w:val="1"/>
          <w:numId w:val="1"/>
        </w:numPr>
        <w:ind w:left="2160" w:hanging="360"/>
        <w:rPr>
          <w:u w:val="none"/>
        </w:rPr>
      </w:pPr>
      <w:r w:rsidDel="00000000" w:rsidR="00000000" w:rsidRPr="00000000">
        <w:rPr>
          <w:rtl w:val="0"/>
        </w:rPr>
        <w:t xml:space="preserve">Ivaretakelse av tillitsvalgte</w:t>
      </w:r>
    </w:p>
    <w:p w:rsidR="00000000" w:rsidDel="00000000" w:rsidP="00000000" w:rsidRDefault="00000000" w:rsidRPr="00000000" w14:paraId="00000040">
      <w:pPr>
        <w:numPr>
          <w:ilvl w:val="1"/>
          <w:numId w:val="1"/>
        </w:numPr>
        <w:ind w:left="2160" w:hanging="360"/>
        <w:rPr>
          <w:u w:val="none"/>
        </w:rPr>
      </w:pPr>
      <w:r w:rsidDel="00000000" w:rsidR="00000000" w:rsidRPr="00000000">
        <w:rPr>
          <w:rtl w:val="0"/>
        </w:rPr>
        <w:t xml:space="preserve">Meta – vanskelig å unngå</w:t>
      </w:r>
    </w:p>
    <w:p w:rsidR="00000000" w:rsidDel="00000000" w:rsidP="00000000" w:rsidRDefault="00000000" w:rsidRPr="00000000" w14:paraId="00000041">
      <w:pPr>
        <w:numPr>
          <w:ilvl w:val="1"/>
          <w:numId w:val="1"/>
        </w:numPr>
        <w:ind w:left="2160" w:hanging="360"/>
        <w:rPr>
          <w:u w:val="none"/>
        </w:rPr>
      </w:pPr>
      <w:r w:rsidDel="00000000" w:rsidR="00000000" w:rsidRPr="00000000">
        <w:rPr>
          <w:rtl w:val="0"/>
        </w:rPr>
        <w:t xml:space="preserve">Filmen </w:t>
      </w:r>
      <w:r w:rsidDel="00000000" w:rsidR="00000000" w:rsidRPr="00000000">
        <w:rPr>
          <w:i w:val="1"/>
          <w:iCs w:val="1"/>
          <w:rtl w:val="0"/>
        </w:rPr>
        <w:t xml:space="preserve">3 fedre – </w:t>
      </w:r>
      <w:r w:rsidDel="00000000" w:rsidR="00000000" w:rsidRPr="00000000">
        <w:rPr>
          <w:rtl w:val="0"/>
        </w:rPr>
        <w:t xml:space="preserve">mulig å vise på Pride?</w:t>
      </w:r>
    </w:p>
    <w:p w:rsidR="00000000" w:rsidDel="00000000" w:rsidP="00000000" w:rsidRDefault="00000000" w:rsidRPr="00000000" w14:paraId="00000042">
      <w:pPr>
        <w:numPr>
          <w:ilvl w:val="1"/>
          <w:numId w:val="1"/>
        </w:numPr>
        <w:ind w:left="2160" w:hanging="360"/>
        <w:rPr>
          <w:u w:val="none"/>
        </w:rPr>
      </w:pPr>
      <w:r w:rsidDel="00000000" w:rsidR="00000000" w:rsidRPr="00000000">
        <w:rPr>
          <w:rtl w:val="0"/>
        </w:rPr>
        <w:t xml:space="preserve">Medlemsregister og tilgang på disse.</w:t>
      </w:r>
      <w:r w:rsidDel="00000000" w:rsidR="00000000" w:rsidRPr="00000000">
        <w:rPr>
          <w:rtl w:val="0"/>
        </w:rPr>
      </w:r>
    </w:p>
    <w:p w:rsidR="00000000" w:rsidDel="00000000" w:rsidP="00000000" w:rsidRDefault="00000000" w:rsidRPr="00000000" w14:paraId="00000043">
      <w:pPr>
        <w:numPr>
          <w:ilvl w:val="0"/>
          <w:numId w:val="1"/>
        </w:numPr>
        <w:ind w:left="1440" w:hanging="360"/>
        <w:rPr>
          <w:u w:val="none"/>
        </w:rPr>
      </w:pPr>
      <w:r w:rsidDel="00000000" w:rsidR="00000000" w:rsidRPr="00000000">
        <w:rPr>
          <w:rtl w:val="0"/>
        </w:rPr>
        <w:t xml:space="preserve">Møte med KKS</w:t>
      </w:r>
    </w:p>
    <w:p w:rsidR="00000000" w:rsidDel="00000000" w:rsidP="00000000" w:rsidRDefault="00000000" w:rsidRPr="00000000" w14:paraId="00000044">
      <w:pPr>
        <w:numPr>
          <w:ilvl w:val="1"/>
          <w:numId w:val="1"/>
        </w:numPr>
        <w:spacing w:after="0" w:afterAutospacing="0"/>
        <w:ind w:left="2160" w:hanging="360"/>
        <w:rPr>
          <w:u w:val="none"/>
        </w:rPr>
      </w:pPr>
      <w:r w:rsidDel="00000000" w:rsidR="00000000" w:rsidRPr="00000000">
        <w:rPr>
          <w:rtl w:val="0"/>
        </w:rPr>
        <w:t xml:space="preserve">KKS er samarbeidspartner på våre foreldretreff, og vil være med når det passer med en målsetning om tilstedeværelse på minst ett per halvår.</w:t>
      </w:r>
      <w:r w:rsidDel="00000000" w:rsidR="00000000" w:rsidRPr="00000000">
        <w:rPr>
          <w:rtl w:val="0"/>
        </w:rPr>
      </w:r>
    </w:p>
    <w:p w:rsidR="00000000" w:rsidDel="00000000" w:rsidP="00000000" w:rsidRDefault="00000000" w:rsidRPr="00000000" w14:paraId="00000045">
      <w:pPr>
        <w:pStyle w:val="Heading3"/>
        <w:numPr>
          <w:ilvl w:val="0"/>
          <w:numId w:val="5"/>
        </w:numPr>
        <w:spacing w:before="0" w:beforeAutospacing="0"/>
        <w:ind w:left="720" w:hanging="360"/>
        <w:rPr>
          <w:color w:val="434343"/>
          <w:sz w:val="28"/>
          <w:szCs w:val="28"/>
        </w:rPr>
      </w:pPr>
      <w:bookmarkStart w:colFirst="0" w:colLast="0" w:name="_sq0jwh1uujc6" w:id="5"/>
      <w:bookmarkEnd w:id="5"/>
      <w:r w:rsidDel="00000000" w:rsidR="00000000" w:rsidRPr="00000000">
        <w:rPr>
          <w:b w:val="1"/>
          <w:bCs w:val="1"/>
          <w:rtl w:val="0"/>
        </w:rPr>
        <w:t xml:space="preserve">Økonomioppdatering</w:t>
      </w:r>
      <w:r w:rsidDel="00000000" w:rsidR="00000000" w:rsidRPr="00000000">
        <w:rPr>
          <w:rtl w:val="0"/>
        </w:rPr>
        <w:t xml:space="preserve"> </w:t>
      </w:r>
      <w:r w:rsidDel="00000000" w:rsidR="00000000" w:rsidRPr="00000000">
        <w:rPr>
          <w:sz w:val="20"/>
          <w:szCs w:val="20"/>
          <w:rtl w:val="0"/>
        </w:rPr>
        <w:t xml:space="preserve">(18:40-18:50)</w:t>
      </w:r>
    </w:p>
    <w:p w:rsidR="00000000" w:rsidDel="00000000" w:rsidP="00000000" w:rsidRDefault="00000000" w:rsidRPr="00000000" w14:paraId="00000046">
      <w:pPr>
        <w:rPr/>
      </w:pPr>
      <w:r w:rsidDel="00000000" w:rsidR="00000000" w:rsidRPr="00000000">
        <w:rPr>
          <w:rtl w:val="0"/>
        </w:rPr>
        <w:t xml:space="preserve">Jobber med å komme a jour med avstemning, regnskap og regninger, samt å søke driftstilskudd. </w:t>
      </w:r>
      <w:r w:rsidDel="00000000" w:rsidR="00000000" w:rsidRPr="00000000">
        <w:rPr>
          <w:rtl w:val="0"/>
        </w:rPr>
      </w:r>
    </w:p>
    <w:p w:rsidR="00000000" w:rsidDel="00000000" w:rsidP="00000000" w:rsidRDefault="00000000" w:rsidRPr="00000000" w14:paraId="00000047">
      <w:pPr>
        <w:pStyle w:val="Heading3"/>
        <w:numPr>
          <w:ilvl w:val="0"/>
          <w:numId w:val="5"/>
        </w:numPr>
        <w:ind w:left="720" w:hanging="360"/>
        <w:rPr>
          <w:color w:val="434343"/>
          <w:sz w:val="28"/>
          <w:szCs w:val="28"/>
        </w:rPr>
      </w:pPr>
      <w:bookmarkStart w:colFirst="0" w:colLast="0" w:name="_sbcoh77xn16k" w:id="6"/>
      <w:bookmarkEnd w:id="6"/>
      <w:r w:rsidDel="00000000" w:rsidR="00000000" w:rsidRPr="00000000">
        <w:rPr>
          <w:b w:val="1"/>
          <w:bCs w:val="1"/>
          <w:rtl w:val="0"/>
        </w:rPr>
        <w:t xml:space="preserve">Fordeling av godtgjørelse </w:t>
      </w:r>
      <w:r w:rsidDel="00000000" w:rsidR="00000000" w:rsidRPr="00000000">
        <w:rPr>
          <w:sz w:val="20"/>
          <w:szCs w:val="20"/>
          <w:rtl w:val="0"/>
        </w:rPr>
        <w:t xml:space="preserve">(18:50-19:10)</w:t>
      </w:r>
    </w:p>
    <w:p w:rsidR="00000000" w:rsidDel="00000000" w:rsidP="00000000" w:rsidRDefault="00000000" w:rsidRPr="00000000" w14:paraId="00000048">
      <w:pPr>
        <w:ind w:left="0" w:firstLine="0"/>
        <w:rPr/>
      </w:pPr>
      <w:r w:rsidDel="00000000" w:rsidR="00000000" w:rsidRPr="00000000">
        <w:rPr>
          <w:rtl w:val="0"/>
        </w:rPr>
        <w:t xml:space="preserve">Forrige styre vedtok i januar å foreslå en sum på totalt 55 000 til godtgjørelse for leder, nestleder og økonomiansvarlig med bakgrunn i </w:t>
      </w:r>
      <w:r w:rsidDel="00000000" w:rsidR="00000000" w:rsidRPr="00000000">
        <w:rPr>
          <w:rtl w:val="0"/>
        </w:rPr>
        <w:t xml:space="preserve">dette saksdokumentet (ikke offentlig dokument)</w:t>
      </w:r>
      <w:r w:rsidDel="00000000" w:rsidR="00000000" w:rsidRPr="00000000">
        <w:rPr>
          <w:rtl w:val="0"/>
        </w:rPr>
        <w:t xml:space="preserve">. Se også </w:t>
      </w:r>
      <w:r w:rsidDel="00000000" w:rsidR="00000000" w:rsidRPr="00000000">
        <w:rPr>
          <w:rtl w:val="0"/>
        </w:rPr>
        <w:t xml:space="preserve">referatet fra møtet (ikke offentlig dokument)</w:t>
      </w:r>
      <w:r w:rsidDel="00000000" w:rsidR="00000000" w:rsidRPr="00000000">
        <w:rPr>
          <w:rtl w:val="0"/>
        </w:rPr>
        <w:t xml:space="preserve">. Styret kom frem til et forslag om at fordelingen av disse midlene skulle vedtas av styret med en intensjon om at 30 000 skulle gå til leder, 15 000 til nestleder, 5000 til økonomiansvarlig og resterende 5000 som en buffer. En glipp gjorde at summen som ble foreslått for og vedtatt i årsmøtet, i stedet ble på 30 000 kroner totalt til godtgjørelse.</w:t>
      </w:r>
    </w:p>
    <w:p w:rsidR="00000000" w:rsidDel="00000000" w:rsidP="00000000" w:rsidRDefault="00000000" w:rsidRPr="00000000" w14:paraId="00000049">
      <w:pPr>
        <w:ind w:left="0" w:firstLine="0"/>
        <w:rPr/>
      </w:pPr>
      <w:r w:rsidDel="00000000" w:rsidR="00000000" w:rsidRPr="00000000">
        <w:rPr>
          <w:rtl w:val="0"/>
        </w:rPr>
      </w:r>
    </w:p>
    <w:p w:rsidR="00000000" w:rsidDel="00000000" w:rsidP="00000000" w:rsidRDefault="00000000" w:rsidRPr="00000000" w14:paraId="0000004A">
      <w:pPr>
        <w:ind w:left="0" w:firstLine="0"/>
        <w:rPr/>
      </w:pPr>
      <w:r w:rsidDel="00000000" w:rsidR="00000000" w:rsidRPr="00000000">
        <w:rPr>
          <w:b w:val="1"/>
          <w:bCs w:val="1"/>
          <w:rtl w:val="0"/>
        </w:rPr>
        <w:t xml:space="preserve">Arbeidsutvalgets innstilling til vedtak:</w:t>
      </w:r>
      <w:r w:rsidDel="00000000" w:rsidR="00000000" w:rsidRPr="00000000">
        <w:rPr>
          <w:rtl w:val="0"/>
        </w:rPr>
        <w:t xml:space="preserve"> Hele summen på 30 000 kroner utbetales i 2025 som godtgjørelse til leder. Summen utbetales forskuddsvis for 2025.</w:t>
      </w:r>
    </w:p>
    <w:p w:rsidR="00000000" w:rsidDel="00000000" w:rsidP="00000000" w:rsidRDefault="00000000" w:rsidRPr="00000000" w14:paraId="0000004B">
      <w:pPr>
        <w:ind w:left="0" w:firstLine="0"/>
        <w:rPr/>
      </w:pPr>
      <w:r w:rsidDel="00000000" w:rsidR="00000000" w:rsidRPr="00000000">
        <w:rPr>
          <w:rtl w:val="0"/>
        </w:rPr>
      </w:r>
    </w:p>
    <w:p w:rsidR="00000000" w:rsidDel="00000000" w:rsidP="00000000" w:rsidRDefault="00000000" w:rsidRPr="00000000" w14:paraId="0000004C">
      <w:pPr>
        <w:ind w:left="0" w:firstLine="0"/>
        <w:rPr/>
      </w:pPr>
      <w:r w:rsidDel="00000000" w:rsidR="00000000" w:rsidRPr="00000000">
        <w:rPr>
          <w:b w:val="1"/>
          <w:bCs w:val="1"/>
          <w:rtl w:val="0"/>
        </w:rPr>
        <w:t xml:space="preserve">Forslag til endring:</w:t>
      </w:r>
      <w:r w:rsidDel="00000000" w:rsidR="00000000" w:rsidRPr="00000000">
        <w:rPr>
          <w:rtl w:val="0"/>
        </w:rPr>
        <w:t xml:space="preserve"> “Summen utbetales forskuddsvis for 2025” endres til “Summen utbetales etterskuddsvis for 2024”. Enstemmig vedtatt.</w:t>
      </w:r>
    </w:p>
    <w:p w:rsidR="00000000" w:rsidDel="00000000" w:rsidP="00000000" w:rsidRDefault="00000000" w:rsidRPr="00000000" w14:paraId="0000004D">
      <w:pPr>
        <w:ind w:left="0" w:firstLine="0"/>
        <w:rPr/>
      </w:pPr>
      <w:r w:rsidDel="00000000" w:rsidR="00000000" w:rsidRPr="00000000">
        <w:rPr>
          <w:rtl w:val="0"/>
        </w:rPr>
      </w:r>
    </w:p>
    <w:p w:rsidR="00000000" w:rsidDel="00000000" w:rsidP="00000000" w:rsidRDefault="00000000" w:rsidRPr="00000000" w14:paraId="0000004E">
      <w:pPr>
        <w:ind w:left="0" w:firstLine="0"/>
        <w:rPr/>
      </w:pPr>
      <w:r w:rsidDel="00000000" w:rsidR="00000000" w:rsidRPr="00000000">
        <w:rPr>
          <w:b w:val="1"/>
          <w:bCs w:val="1"/>
          <w:rtl w:val="0"/>
        </w:rPr>
        <w:t xml:space="preserve">Helhet:</w:t>
      </w:r>
      <w:r w:rsidDel="00000000" w:rsidR="00000000" w:rsidRPr="00000000">
        <w:rPr>
          <w:rtl w:val="0"/>
        </w:rPr>
        <w:t xml:space="preserve"> Hele summen på 30 000 kroner utbetales i 2025 som godtgjørelse til leder. Summen utbetales etterskuddsvis for 2024. Enstemmig vedtatt.</w:t>
      </w:r>
      <w:r w:rsidDel="00000000" w:rsidR="00000000" w:rsidRPr="00000000">
        <w:rPr>
          <w:rtl w:val="0"/>
        </w:rPr>
      </w:r>
    </w:p>
    <w:p w:rsidR="00000000" w:rsidDel="00000000" w:rsidP="00000000" w:rsidRDefault="00000000" w:rsidRPr="00000000" w14:paraId="0000004F">
      <w:pPr>
        <w:pStyle w:val="Heading3"/>
        <w:numPr>
          <w:ilvl w:val="0"/>
          <w:numId w:val="5"/>
        </w:numPr>
        <w:ind w:left="720" w:hanging="360"/>
        <w:rPr>
          <w:color w:val="434343"/>
          <w:sz w:val="28"/>
          <w:szCs w:val="28"/>
        </w:rPr>
      </w:pPr>
      <w:bookmarkStart w:colFirst="0" w:colLast="0" w:name="_a8o6bqvw8o8" w:id="7"/>
      <w:bookmarkEnd w:id="7"/>
      <w:r w:rsidDel="00000000" w:rsidR="00000000" w:rsidRPr="00000000">
        <w:rPr>
          <w:b w:val="1"/>
          <w:bCs w:val="1"/>
          <w:rtl w:val="0"/>
        </w:rPr>
        <w:t xml:space="preserve">Trondheim Pride 2025 </w:t>
      </w:r>
      <w:r w:rsidDel="00000000" w:rsidR="00000000" w:rsidRPr="00000000">
        <w:rPr>
          <w:sz w:val="20"/>
          <w:szCs w:val="20"/>
          <w:rtl w:val="0"/>
        </w:rPr>
        <w:t xml:space="preserve">(19:10-19:25)</w:t>
      </w:r>
      <w:r w:rsidDel="00000000" w:rsidR="00000000" w:rsidRPr="00000000">
        <w:rPr>
          <w:rtl w:val="0"/>
        </w:rPr>
      </w:r>
    </w:p>
    <w:p w:rsidR="00000000" w:rsidDel="00000000" w:rsidP="00000000" w:rsidRDefault="00000000" w:rsidRPr="00000000" w14:paraId="00000050">
      <w:pPr>
        <w:ind w:left="0" w:firstLine="0"/>
        <w:rPr/>
      </w:pPr>
      <w:r w:rsidDel="00000000" w:rsidR="00000000" w:rsidRPr="00000000">
        <w:rPr>
          <w:rtl w:val="0"/>
        </w:rPr>
        <w:t xml:space="preserve">Nestleder har sammen med festivalsjef vært i møte med kulturetaten i kommunen. Det er velvilje til å innvilge mer og satse mer på Trondheim Pride. Neste steg er at vi på onsdag skal møte med dem og blant annet presentere tall på hva andre bykommuner gir Pride-ene i tilskudd. Da blir det nok også snakk om mulighet for ansettelse eller frikjøp i tilknytning til Trondheim Pride.</w:t>
      </w:r>
    </w:p>
    <w:p w:rsidR="00000000" w:rsidDel="00000000" w:rsidP="00000000" w:rsidRDefault="00000000" w:rsidRPr="00000000" w14:paraId="00000051">
      <w:pPr>
        <w:ind w:left="0" w:firstLine="0"/>
        <w:rPr/>
      </w:pPr>
      <w:r w:rsidDel="00000000" w:rsidR="00000000" w:rsidRPr="00000000">
        <w:rPr>
          <w:rtl w:val="0"/>
        </w:rPr>
      </w:r>
    </w:p>
    <w:p w:rsidR="00000000" w:rsidDel="00000000" w:rsidP="00000000" w:rsidRDefault="00000000" w:rsidRPr="00000000" w14:paraId="00000052">
      <w:pPr>
        <w:ind w:left="0" w:firstLine="0"/>
        <w:rPr/>
      </w:pPr>
      <w:r w:rsidDel="00000000" w:rsidR="00000000" w:rsidRPr="00000000">
        <w:rPr>
          <w:rtl w:val="0"/>
        </w:rPr>
        <w:t xml:space="preserve">Skal få til et valgmøte før sommeren for å velge de som må velges.</w:t>
      </w:r>
    </w:p>
    <w:p w:rsidR="00000000" w:rsidDel="00000000" w:rsidP="00000000" w:rsidRDefault="00000000" w:rsidRPr="00000000" w14:paraId="00000053">
      <w:pPr>
        <w:ind w:left="0" w:firstLine="0"/>
        <w:rPr/>
      </w:pPr>
      <w:r w:rsidDel="00000000" w:rsidR="00000000" w:rsidRPr="00000000">
        <w:rPr>
          <w:rtl w:val="0"/>
        </w:rPr>
      </w:r>
    </w:p>
    <w:p w:rsidR="00000000" w:rsidDel="00000000" w:rsidP="00000000" w:rsidRDefault="00000000" w:rsidRPr="00000000" w14:paraId="00000054">
      <w:pPr>
        <w:ind w:left="0" w:firstLine="0"/>
        <w:rPr/>
      </w:pPr>
      <w:r w:rsidDel="00000000" w:rsidR="00000000" w:rsidRPr="00000000">
        <w:rPr>
          <w:rtl w:val="0"/>
        </w:rPr>
        <w:t xml:space="preserve">Det blir Pride, men en mindre enn i fjor.</w:t>
      </w:r>
    </w:p>
    <w:p w:rsidR="00000000" w:rsidDel="00000000" w:rsidP="00000000" w:rsidRDefault="00000000" w:rsidRPr="00000000" w14:paraId="00000055">
      <w:pPr>
        <w:ind w:left="0" w:firstLine="0"/>
        <w:rPr/>
      </w:pPr>
      <w:r w:rsidDel="00000000" w:rsidR="00000000" w:rsidRPr="00000000">
        <w:rPr>
          <w:rtl w:val="0"/>
        </w:rPr>
      </w:r>
    </w:p>
    <w:p w:rsidR="00000000" w:rsidDel="00000000" w:rsidP="00000000" w:rsidRDefault="00000000" w:rsidRPr="00000000" w14:paraId="00000056">
      <w:pPr>
        <w:ind w:left="0" w:firstLine="0"/>
        <w:rPr/>
      </w:pPr>
      <w:r w:rsidDel="00000000" w:rsidR="00000000" w:rsidRPr="00000000">
        <w:rPr>
          <w:rtl w:val="0"/>
        </w:rPr>
        <w:t xml:space="preserve">Havet er spikra som hovedarena for Pride. Planlegger å snakke med AtB om at det da blir mye trafikk dit, og da drøfte mulighet for skytteltrafikk eller å sette inn flere busser.</w:t>
      </w:r>
      <w:r w:rsidDel="00000000" w:rsidR="00000000" w:rsidRPr="00000000">
        <w:rPr>
          <w:rtl w:val="0"/>
        </w:rPr>
      </w:r>
    </w:p>
    <w:p w:rsidR="00000000" w:rsidDel="00000000" w:rsidP="00000000" w:rsidRDefault="00000000" w:rsidRPr="00000000" w14:paraId="00000057">
      <w:pPr>
        <w:pStyle w:val="Heading3"/>
        <w:numPr>
          <w:ilvl w:val="0"/>
          <w:numId w:val="5"/>
        </w:numPr>
        <w:spacing w:after="0" w:afterAutospacing="0"/>
        <w:ind w:left="720" w:hanging="360"/>
        <w:rPr>
          <w:color w:val="434343"/>
          <w:sz w:val="28"/>
          <w:szCs w:val="28"/>
        </w:rPr>
      </w:pPr>
      <w:bookmarkStart w:colFirst="0" w:colLast="0" w:name="_jfh06z3hd563" w:id="8"/>
      <w:bookmarkEnd w:id="8"/>
      <w:r w:rsidDel="00000000" w:rsidR="00000000" w:rsidRPr="00000000">
        <w:rPr>
          <w:b w:val="1"/>
          <w:bCs w:val="1"/>
          <w:rtl w:val="0"/>
        </w:rPr>
        <w:t xml:space="preserve">Kommunikasjonskanaler </w:t>
      </w:r>
      <w:r w:rsidDel="00000000" w:rsidR="00000000" w:rsidRPr="00000000">
        <w:rPr>
          <w:sz w:val="20"/>
          <w:szCs w:val="20"/>
          <w:rtl w:val="0"/>
        </w:rPr>
        <w:t xml:space="preserve">(19:25-19:45)</w:t>
      </w:r>
      <w:r w:rsidDel="00000000" w:rsidR="00000000" w:rsidRPr="00000000">
        <w:rPr>
          <w:rtl w:val="0"/>
        </w:rPr>
      </w:r>
    </w:p>
    <w:p w:rsidR="00000000" w:rsidDel="00000000" w:rsidP="00000000" w:rsidRDefault="00000000" w:rsidRPr="00000000" w14:paraId="00000058">
      <w:pPr>
        <w:numPr>
          <w:ilvl w:val="0"/>
          <w:numId w:val="2"/>
        </w:numPr>
        <w:ind w:left="1440" w:hanging="360"/>
        <w:rPr>
          <w:u w:val="none"/>
        </w:rPr>
      </w:pPr>
      <w:r w:rsidDel="00000000" w:rsidR="00000000" w:rsidRPr="00000000">
        <w:rPr>
          <w:rtl w:val="0"/>
        </w:rPr>
        <w:t xml:space="preserve">Arbeidsutvalget foreslår Slack i tillegg til e-post</w:t>
      </w:r>
    </w:p>
    <w:p w:rsidR="00000000" w:rsidDel="00000000" w:rsidP="00000000" w:rsidRDefault="00000000" w:rsidRPr="00000000" w14:paraId="00000059">
      <w:pPr>
        <w:numPr>
          <w:ilvl w:val="1"/>
          <w:numId w:val="2"/>
        </w:numPr>
        <w:ind w:left="2160" w:hanging="360"/>
        <w:rPr>
          <w:u w:val="none"/>
        </w:rPr>
      </w:pPr>
      <w:r w:rsidDel="00000000" w:rsidR="00000000" w:rsidRPr="00000000">
        <w:rPr>
          <w:rtl w:val="0"/>
        </w:rPr>
        <w:t xml:space="preserve">Da kan vi ha ulike kanaler for ulike saker, noe som gjør det lettere å lete opp kommunikasjon rundt spesifikk tematikk</w:t>
      </w:r>
    </w:p>
    <w:p w:rsidR="00000000" w:rsidDel="00000000" w:rsidP="00000000" w:rsidRDefault="00000000" w:rsidRPr="00000000" w14:paraId="0000005A">
      <w:pPr>
        <w:numPr>
          <w:ilvl w:val="1"/>
          <w:numId w:val="2"/>
        </w:numPr>
        <w:ind w:left="2160" w:hanging="360"/>
        <w:rPr>
          <w:u w:val="none"/>
        </w:rPr>
      </w:pPr>
      <w:r w:rsidDel="00000000" w:rsidR="00000000" w:rsidRPr="00000000">
        <w:rPr>
          <w:rtl w:val="0"/>
        </w:rPr>
        <w:t xml:space="preserve">Håper at det vil gjøre det lettere å kommunisere rundt </w:t>
      </w:r>
    </w:p>
    <w:p w:rsidR="00000000" w:rsidDel="00000000" w:rsidP="00000000" w:rsidRDefault="00000000" w:rsidRPr="00000000" w14:paraId="0000005B">
      <w:pPr>
        <w:numPr>
          <w:ilvl w:val="0"/>
          <w:numId w:val="2"/>
        </w:numPr>
        <w:ind w:left="1440" w:hanging="360"/>
        <w:rPr>
          <w:u w:val="none"/>
        </w:rPr>
      </w:pPr>
      <w:r w:rsidDel="00000000" w:rsidR="00000000" w:rsidRPr="00000000">
        <w:rPr>
          <w:rtl w:val="0"/>
        </w:rPr>
        <w:t xml:space="preserve">Andre alternativ, motforestillinger eller forslag</w:t>
      </w:r>
    </w:p>
    <w:p w:rsidR="00000000" w:rsidDel="00000000" w:rsidP="00000000" w:rsidRDefault="00000000" w:rsidRPr="00000000" w14:paraId="0000005C">
      <w:pPr>
        <w:numPr>
          <w:ilvl w:val="1"/>
          <w:numId w:val="2"/>
        </w:numPr>
        <w:ind w:left="2160" w:hanging="360"/>
        <w:rPr>
          <w:u w:val="none"/>
        </w:rPr>
      </w:pPr>
      <w:r w:rsidDel="00000000" w:rsidR="00000000" w:rsidRPr="00000000">
        <w:rPr>
          <w:rtl w:val="0"/>
        </w:rPr>
        <w:t xml:space="preserve">Ja. Det koster en hel del, og er enda en app.</w:t>
      </w:r>
    </w:p>
    <w:p w:rsidR="00000000" w:rsidDel="00000000" w:rsidP="00000000" w:rsidRDefault="00000000" w:rsidRPr="00000000" w14:paraId="0000005D">
      <w:pPr>
        <w:numPr>
          <w:ilvl w:val="1"/>
          <w:numId w:val="2"/>
        </w:numPr>
        <w:ind w:left="2160" w:hanging="360"/>
        <w:rPr>
          <w:u w:val="none"/>
        </w:rPr>
      </w:pPr>
      <w:r w:rsidDel="00000000" w:rsidR="00000000" w:rsidRPr="00000000">
        <w:rPr>
          <w:rtl w:val="0"/>
        </w:rPr>
        <w:t xml:space="preserve">Motforslag: WhatsApp </w:t>
      </w:r>
    </w:p>
    <w:p w:rsidR="00000000" w:rsidDel="00000000" w:rsidP="00000000" w:rsidRDefault="00000000" w:rsidRPr="00000000" w14:paraId="0000005E">
      <w:pPr>
        <w:ind w:left="0" w:firstLine="0"/>
        <w:rPr/>
      </w:pPr>
      <w:r w:rsidDel="00000000" w:rsidR="00000000" w:rsidRPr="00000000">
        <w:rPr>
          <w:rtl w:val="0"/>
        </w:rPr>
      </w:r>
    </w:p>
    <w:p w:rsidR="00000000" w:rsidDel="00000000" w:rsidP="00000000" w:rsidRDefault="00000000" w:rsidRPr="00000000" w14:paraId="0000005F">
      <w:pPr>
        <w:ind w:left="0" w:firstLine="0"/>
        <w:rPr/>
      </w:pPr>
      <w:r w:rsidDel="00000000" w:rsidR="00000000" w:rsidRPr="00000000">
        <w:rPr>
          <w:b w:val="1"/>
          <w:bCs w:val="1"/>
          <w:rtl w:val="0"/>
        </w:rPr>
        <w:t xml:space="preserve">Konklusjon: </w:t>
      </w:r>
      <w:r w:rsidDel="00000000" w:rsidR="00000000" w:rsidRPr="00000000">
        <w:rPr>
          <w:rtl w:val="0"/>
        </w:rPr>
        <w:t xml:space="preserve">Tiden er ikke moden for det for oss. </w:t>
      </w:r>
    </w:p>
    <w:p w:rsidR="00000000" w:rsidDel="00000000" w:rsidP="00000000" w:rsidRDefault="00000000" w:rsidRPr="00000000" w14:paraId="00000060">
      <w:pPr>
        <w:pStyle w:val="Heading3"/>
        <w:numPr>
          <w:ilvl w:val="0"/>
          <w:numId w:val="5"/>
        </w:numPr>
        <w:spacing w:after="0" w:afterAutospacing="0"/>
        <w:ind w:left="720" w:hanging="360"/>
        <w:rPr>
          <w:color w:val="434343"/>
          <w:sz w:val="28"/>
          <w:szCs w:val="28"/>
        </w:rPr>
      </w:pPr>
      <w:bookmarkStart w:colFirst="0" w:colLast="0" w:name="_xql39q3m19fz" w:id="9"/>
      <w:bookmarkEnd w:id="9"/>
      <w:r w:rsidDel="00000000" w:rsidR="00000000" w:rsidRPr="00000000">
        <w:rPr>
          <w:b w:val="1"/>
          <w:bCs w:val="1"/>
          <w:rtl w:val="0"/>
        </w:rPr>
        <w:t xml:space="preserve">Søknad om aktivitetsmidler </w:t>
      </w:r>
      <w:r w:rsidDel="00000000" w:rsidR="00000000" w:rsidRPr="00000000">
        <w:rPr>
          <w:sz w:val="20"/>
          <w:szCs w:val="20"/>
          <w:rtl w:val="0"/>
        </w:rPr>
        <w:t xml:space="preserve">(19:45-20:15)</w:t>
      </w:r>
    </w:p>
    <w:p w:rsidR="00000000" w:rsidDel="00000000" w:rsidP="00000000" w:rsidRDefault="00000000" w:rsidRPr="00000000" w14:paraId="00000061">
      <w:pPr>
        <w:numPr>
          <w:ilvl w:val="0"/>
          <w:numId w:val="3"/>
        </w:numPr>
        <w:ind w:left="1440" w:hanging="360"/>
        <w:rPr>
          <w:u w:val="none"/>
        </w:rPr>
      </w:pPr>
      <w:r w:rsidDel="00000000" w:rsidR="00000000" w:rsidRPr="00000000">
        <w:rPr>
          <w:rtl w:val="0"/>
        </w:rPr>
        <w:t xml:space="preserve">Styret behandler innkomne søknader etter innstilling fra økonomiansvarlig.</w:t>
      </w:r>
    </w:p>
    <w:p w:rsidR="00000000" w:rsidDel="00000000" w:rsidP="00000000" w:rsidRDefault="00000000" w:rsidRPr="00000000" w14:paraId="00000062">
      <w:pPr>
        <w:numPr>
          <w:ilvl w:val="0"/>
          <w:numId w:val="3"/>
        </w:numPr>
        <w:ind w:left="1440" w:hanging="360"/>
        <w:rPr>
          <w:u w:val="none"/>
        </w:rPr>
      </w:pPr>
      <w:r w:rsidDel="00000000" w:rsidR="00000000" w:rsidRPr="00000000">
        <w:rPr>
          <w:rtl w:val="0"/>
        </w:rPr>
        <w:t xml:space="preserve">Søknad FRI Trøndelag-Aktivitetsmidler-Kor Hen.pdf</w:t>
      </w:r>
    </w:p>
    <w:p w:rsidR="00000000" w:rsidDel="00000000" w:rsidP="00000000" w:rsidRDefault="00000000" w:rsidRPr="00000000" w14:paraId="00000063">
      <w:pPr>
        <w:numPr>
          <w:ilvl w:val="1"/>
          <w:numId w:val="3"/>
        </w:numPr>
        <w:ind w:left="2160" w:hanging="360"/>
        <w:rPr>
          <w:u w:val="none"/>
        </w:rPr>
      </w:pPr>
      <w:r w:rsidDel="00000000" w:rsidR="00000000" w:rsidRPr="00000000">
        <w:rPr>
          <w:rtl w:val="0"/>
        </w:rPr>
        <w:t xml:space="preserve">Innstilling: Får halvparten, dvs. 5000</w:t>
      </w:r>
    </w:p>
    <w:p w:rsidR="00000000" w:rsidDel="00000000" w:rsidP="00000000" w:rsidRDefault="00000000" w:rsidRPr="00000000" w14:paraId="00000064">
      <w:pPr>
        <w:numPr>
          <w:ilvl w:val="1"/>
          <w:numId w:val="3"/>
        </w:numPr>
        <w:ind w:left="2160" w:hanging="360"/>
        <w:rPr>
          <w:u w:val="none"/>
        </w:rPr>
      </w:pPr>
      <w:r w:rsidDel="00000000" w:rsidR="00000000" w:rsidRPr="00000000">
        <w:rPr>
          <w:rtl w:val="0"/>
        </w:rPr>
        <w:t xml:space="preserve">Vedtak: Innvilget 10 000 under forutsetning at de får innvilget nok fra de andre ordningene til at det blir arrangert.</w:t>
      </w:r>
    </w:p>
    <w:p w:rsidR="00000000" w:rsidDel="00000000" w:rsidP="00000000" w:rsidRDefault="00000000" w:rsidRPr="00000000" w14:paraId="00000065">
      <w:pPr>
        <w:numPr>
          <w:ilvl w:val="0"/>
          <w:numId w:val="3"/>
        </w:numPr>
        <w:ind w:left="1440" w:hanging="360"/>
        <w:rPr>
          <w:u w:val="none"/>
        </w:rPr>
      </w:pPr>
      <w:r w:rsidDel="00000000" w:rsidR="00000000" w:rsidRPr="00000000">
        <w:rPr>
          <w:rtl w:val="0"/>
        </w:rPr>
        <w:t xml:space="preserve">Søknad fra Neadals Pride</w:t>
      </w:r>
    </w:p>
    <w:p w:rsidR="00000000" w:rsidDel="00000000" w:rsidP="00000000" w:rsidRDefault="00000000" w:rsidRPr="00000000" w14:paraId="00000066">
      <w:pPr>
        <w:numPr>
          <w:ilvl w:val="1"/>
          <w:numId w:val="3"/>
        </w:numPr>
        <w:ind w:left="2160" w:hanging="360"/>
        <w:rPr>
          <w:u w:val="none"/>
        </w:rPr>
      </w:pPr>
      <w:r w:rsidDel="00000000" w:rsidR="00000000" w:rsidRPr="00000000">
        <w:rPr>
          <w:rtl w:val="0"/>
        </w:rPr>
        <w:t xml:space="preserve">Innstilling: Får hele søknadsbeløpet på 5000</w:t>
      </w:r>
    </w:p>
    <w:p w:rsidR="00000000" w:rsidDel="00000000" w:rsidP="00000000" w:rsidRDefault="00000000" w:rsidRPr="00000000" w14:paraId="00000067">
      <w:pPr>
        <w:numPr>
          <w:ilvl w:val="1"/>
          <w:numId w:val="3"/>
        </w:numPr>
        <w:ind w:left="2160" w:hanging="360"/>
        <w:rPr>
          <w:u w:val="none"/>
        </w:rPr>
      </w:pPr>
      <w:r w:rsidDel="00000000" w:rsidR="00000000" w:rsidRPr="00000000">
        <w:rPr>
          <w:rtl w:val="0"/>
        </w:rPr>
        <w:t xml:space="preserve">Vedtak: Innvilget 5000</w:t>
      </w:r>
    </w:p>
    <w:p w:rsidR="00000000" w:rsidDel="00000000" w:rsidP="00000000" w:rsidRDefault="00000000" w:rsidRPr="00000000" w14:paraId="00000068">
      <w:pPr>
        <w:numPr>
          <w:ilvl w:val="0"/>
          <w:numId w:val="3"/>
        </w:numPr>
        <w:ind w:left="1440" w:hanging="360"/>
        <w:rPr>
          <w:u w:val="none"/>
        </w:rPr>
      </w:pPr>
      <w:r w:rsidDel="00000000" w:rsidR="00000000" w:rsidRPr="00000000">
        <w:rPr>
          <w:rtl w:val="0"/>
        </w:rPr>
        <w:t xml:space="preserve">Søknad fra Skeive Studenter Trondheim</w:t>
      </w:r>
    </w:p>
    <w:p w:rsidR="00000000" w:rsidDel="00000000" w:rsidP="00000000" w:rsidRDefault="00000000" w:rsidRPr="00000000" w14:paraId="00000069">
      <w:pPr>
        <w:numPr>
          <w:ilvl w:val="1"/>
          <w:numId w:val="3"/>
        </w:numPr>
        <w:ind w:left="2160" w:hanging="360"/>
        <w:rPr>
          <w:u w:val="none"/>
        </w:rPr>
      </w:pPr>
      <w:r w:rsidDel="00000000" w:rsidR="00000000" w:rsidRPr="00000000">
        <w:rPr>
          <w:rtl w:val="0"/>
        </w:rPr>
        <w:t xml:space="preserve">Innstilling: Får hele søknadsbeløpet på 12 000</w:t>
      </w:r>
    </w:p>
    <w:p w:rsidR="00000000" w:rsidDel="00000000" w:rsidP="00000000" w:rsidRDefault="00000000" w:rsidRPr="00000000" w14:paraId="0000006A">
      <w:pPr>
        <w:numPr>
          <w:ilvl w:val="1"/>
          <w:numId w:val="3"/>
        </w:numPr>
        <w:spacing w:after="0" w:afterAutospacing="0"/>
        <w:ind w:left="2160" w:hanging="360"/>
        <w:rPr>
          <w:u w:val="none"/>
        </w:rPr>
      </w:pPr>
      <w:r w:rsidDel="00000000" w:rsidR="00000000" w:rsidRPr="00000000">
        <w:rPr>
          <w:rtl w:val="0"/>
        </w:rPr>
        <w:t xml:space="preserve">Vedtak: Innvilget 12 000</w:t>
      </w:r>
      <w:r w:rsidDel="00000000" w:rsidR="00000000" w:rsidRPr="00000000">
        <w:rPr>
          <w:rtl w:val="0"/>
        </w:rPr>
      </w:r>
    </w:p>
    <w:p w:rsidR="00000000" w:rsidDel="00000000" w:rsidP="00000000" w:rsidRDefault="00000000" w:rsidRPr="00000000" w14:paraId="0000006B">
      <w:pPr>
        <w:pStyle w:val="Heading3"/>
        <w:numPr>
          <w:ilvl w:val="0"/>
          <w:numId w:val="5"/>
        </w:numPr>
        <w:spacing w:before="0" w:beforeAutospacing="0"/>
        <w:ind w:left="720" w:hanging="360"/>
        <w:rPr/>
      </w:pPr>
      <w:bookmarkStart w:colFirst="0" w:colLast="0" w:name="_rx6sqldxiwws" w:id="10"/>
      <w:bookmarkEnd w:id="10"/>
      <w:r w:rsidDel="00000000" w:rsidR="00000000" w:rsidRPr="00000000">
        <w:rPr>
          <w:b w:val="1"/>
          <w:bCs w:val="1"/>
          <w:rtl w:val="0"/>
        </w:rPr>
        <w:t xml:space="preserve">Eventuelt</w:t>
      </w:r>
      <w:r w:rsidDel="00000000" w:rsidR="00000000" w:rsidRPr="00000000">
        <w:rPr>
          <w:rtl w:val="0"/>
        </w:rPr>
        <w:t xml:space="preserve"> </w:t>
      </w:r>
      <w:r w:rsidDel="00000000" w:rsidR="00000000" w:rsidRPr="00000000">
        <w:rPr>
          <w:sz w:val="20"/>
          <w:szCs w:val="20"/>
          <w:rtl w:val="0"/>
        </w:rPr>
        <w:t xml:space="preserve">(20:15-20:30)</w:t>
      </w: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pStyle w:val="Title"/>
      <w:spacing w:line="480" w:lineRule="auto"/>
      <w:rPr/>
    </w:pPr>
    <w:bookmarkStart w:colFirst="0" w:colLast="0" w:name="_jnp3txoclsu6" w:id="11"/>
    <w:bookmarkEnd w:id="11"/>
    <w:r w:rsidDel="00000000" w:rsidR="00000000" w:rsidRPr="00000000">
      <w:rPr/>
      <w:drawing>
        <wp:inline distB="114300" distT="114300" distL="114300" distR="114300">
          <wp:extent cx="1768312" cy="609600"/>
          <wp:effectExtent b="0" l="0" r="0" t="0"/>
          <wp:docPr id="1" name="image1.png"/>
          <a:graphic>
            <a:graphicData uri="http://schemas.openxmlformats.org/drawingml/2006/picture">
              <pic:pic>
                <pic:nvPicPr>
                  <pic:cNvPr id="0" name="image1.png"/>
                  <pic:cNvPicPr preferRelativeResize="0"/>
                </pic:nvPicPr>
                <pic:blipFill>
                  <a:blip r:embed="rId1"/>
                  <a:srcRect b="0" l="0" r="21667" t="0"/>
                  <a:stretch>
                    <a:fillRect/>
                  </a:stretch>
                </pic:blipFill>
                <pic:spPr>
                  <a:xfrm>
                    <a:off x="0" y="0"/>
                    <a:ext cx="1768312" cy="6096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